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85" w:rsidRPr="00C06D85" w:rsidRDefault="00C06D85" w:rsidP="00C06D85">
      <w:pPr>
        <w:spacing w:after="0" w:line="240" w:lineRule="auto"/>
        <w:rPr>
          <w:rFonts w:ascii="Calibri" w:eastAsia="Times New Roman" w:hAnsi="Calibri" w:cs="Times New Roman"/>
          <w:lang w:eastAsia="da-DK"/>
        </w:rPr>
      </w:pPr>
      <w:r w:rsidRPr="00C06D85">
        <w:rPr>
          <w:rFonts w:ascii="Calibri" w:eastAsia="Times New Roman" w:hAnsi="Calibri" w:cs="Times New Roman"/>
          <w:b/>
          <w:bCs/>
          <w:color w:val="000000"/>
          <w:lang w:val="en-US" w:eastAsia="da-DK"/>
        </w:rPr>
        <w:t xml:space="preserve">EU Strategy for the Baltic Sea Region </w:t>
      </w:r>
    </w:p>
    <w:p w:rsidR="00C06D85" w:rsidRPr="00C06D85" w:rsidRDefault="00C06D85" w:rsidP="00C06D85">
      <w:pPr>
        <w:spacing w:after="240" w:line="240" w:lineRule="auto"/>
        <w:rPr>
          <w:rFonts w:ascii="Calibri" w:eastAsia="Times New Roman" w:hAnsi="Calibri" w:cs="Times New Roman"/>
          <w:lang w:eastAsia="da-DK"/>
        </w:rPr>
      </w:pPr>
      <w:r w:rsidRPr="00C06D85">
        <w:rPr>
          <w:rFonts w:ascii="Calibri" w:eastAsia="Times New Roman" w:hAnsi="Calibri" w:cs="Times New Roman"/>
          <w:b/>
          <w:bCs/>
          <w:color w:val="000000"/>
          <w:lang w:val="en-US" w:eastAsia="da-DK"/>
        </w:rPr>
        <w:t>Priority Area on Maritime Safety and Security</w:t>
      </w:r>
    </w:p>
    <w:p w:rsidR="00C06D85" w:rsidRPr="00C06D85" w:rsidRDefault="00C06D85" w:rsidP="00C06D85">
      <w:pPr>
        <w:spacing w:after="0" w:line="240" w:lineRule="auto"/>
        <w:rPr>
          <w:rFonts w:ascii="Times New Roman" w:eastAsia="Times New Roman" w:hAnsi="Times New Roman" w:cs="Times New Roman"/>
          <w:sz w:val="24"/>
          <w:szCs w:val="24"/>
          <w:lang w:eastAsia="da-DK"/>
        </w:rPr>
      </w:pPr>
      <w:r w:rsidRPr="00C06D85">
        <w:rPr>
          <w:rFonts w:ascii="Times New Roman" w:eastAsia="Times New Roman" w:hAnsi="Times New Roman" w:cs="Times New Roman"/>
          <w:b/>
          <w:bCs/>
          <w:color w:val="000000"/>
          <w:sz w:val="24"/>
          <w:szCs w:val="24"/>
          <w:lang w:val="en-US" w:eastAsia="da-DK"/>
        </w:rPr>
        <w:t> </w:t>
      </w:r>
    </w:p>
    <w:p w:rsidR="00C06D85" w:rsidRPr="00C06D85" w:rsidRDefault="00C06D85" w:rsidP="00C06D85">
      <w:pPr>
        <w:spacing w:after="240" w:line="240" w:lineRule="auto"/>
        <w:rPr>
          <w:rFonts w:ascii="Times New Roman" w:eastAsia="Times New Roman" w:hAnsi="Times New Roman" w:cs="Times New Roman"/>
          <w:sz w:val="24"/>
          <w:szCs w:val="24"/>
          <w:lang w:eastAsia="da-DK"/>
        </w:rPr>
      </w:pPr>
      <w:r w:rsidRPr="00C06D85">
        <w:rPr>
          <w:rFonts w:ascii="Times New Roman" w:eastAsia="Times New Roman" w:hAnsi="Times New Roman" w:cs="Times New Roman"/>
          <w:color w:val="000000"/>
          <w:sz w:val="24"/>
          <w:szCs w:val="24"/>
          <w:lang w:val="en-GB" w:eastAsia="da-DK"/>
        </w:rPr>
        <w:t>To the members of the</w:t>
      </w:r>
      <w:r w:rsidRPr="00C06D85">
        <w:rPr>
          <w:rFonts w:ascii="Times New Roman" w:eastAsia="Times New Roman" w:hAnsi="Times New Roman" w:cs="Times New Roman"/>
          <w:color w:val="000000"/>
          <w:sz w:val="24"/>
          <w:szCs w:val="24"/>
          <w:lang w:val="en-US" w:eastAsia="da-DK"/>
        </w:rPr>
        <w:br/>
        <w:t>International Steering Committee</w:t>
      </w:r>
    </w:p>
    <w:p w:rsidR="00C06D85" w:rsidRPr="00C06D85" w:rsidRDefault="00C06D85" w:rsidP="00C06D85">
      <w:pPr>
        <w:spacing w:after="0" w:line="240" w:lineRule="auto"/>
        <w:rPr>
          <w:rFonts w:ascii="Times New Roman" w:eastAsia="Times New Roman" w:hAnsi="Times New Roman" w:cs="Times New Roman"/>
          <w:sz w:val="24"/>
          <w:szCs w:val="24"/>
          <w:lang w:eastAsia="da-DK"/>
        </w:rPr>
      </w:pPr>
      <w:r w:rsidRPr="00C06D85">
        <w:rPr>
          <w:rFonts w:ascii="Times New Roman" w:eastAsia="Times New Roman" w:hAnsi="Times New Roman" w:cs="Times New Roman"/>
          <w:color w:val="000000"/>
          <w:sz w:val="24"/>
          <w:szCs w:val="24"/>
          <w:lang w:val="en-US" w:eastAsia="da-DK"/>
        </w:rPr>
        <w:t> </w:t>
      </w:r>
    </w:p>
    <w:p w:rsidR="00C06D85" w:rsidRPr="00C06D85" w:rsidRDefault="00C06D85" w:rsidP="00C06D85">
      <w:pPr>
        <w:spacing w:after="0" w:line="240" w:lineRule="auto"/>
        <w:ind w:left="5216" w:firstLine="1304"/>
        <w:rPr>
          <w:rFonts w:ascii="Times New Roman" w:eastAsia="Times New Roman" w:hAnsi="Times New Roman" w:cs="Times New Roman"/>
          <w:sz w:val="24"/>
          <w:szCs w:val="24"/>
          <w:lang w:eastAsia="da-DK"/>
        </w:rPr>
      </w:pPr>
      <w:r w:rsidRPr="00C06D85">
        <w:rPr>
          <w:rFonts w:ascii="Times New Roman" w:eastAsia="Times New Roman" w:hAnsi="Times New Roman" w:cs="Times New Roman"/>
          <w:color w:val="000000"/>
          <w:sz w:val="24"/>
          <w:szCs w:val="24"/>
          <w:lang w:val="en-US" w:eastAsia="da-DK"/>
        </w:rPr>
        <w:t>Copenhagen, 1</w:t>
      </w:r>
      <w:r w:rsidRPr="00C06D85">
        <w:rPr>
          <w:rFonts w:ascii="Times New Roman" w:eastAsia="Times New Roman" w:hAnsi="Times New Roman" w:cs="Times New Roman"/>
          <w:sz w:val="24"/>
          <w:szCs w:val="24"/>
          <w:lang w:val="en-US" w:eastAsia="da-DK"/>
        </w:rPr>
        <w:t>5</w:t>
      </w:r>
      <w:r w:rsidRPr="00C06D85">
        <w:rPr>
          <w:rFonts w:ascii="Times New Roman" w:eastAsia="Times New Roman" w:hAnsi="Times New Roman" w:cs="Times New Roman"/>
          <w:color w:val="000000"/>
          <w:sz w:val="24"/>
          <w:szCs w:val="24"/>
          <w:lang w:val="en-US" w:eastAsia="da-DK"/>
        </w:rPr>
        <w:t xml:space="preserve"> August 2012</w:t>
      </w:r>
      <w:r w:rsidRPr="00C06D85">
        <w:rPr>
          <w:rFonts w:ascii="Times New Roman" w:eastAsia="Times New Roman" w:hAnsi="Times New Roman" w:cs="Times New Roman"/>
          <w:color w:val="000000"/>
          <w:sz w:val="24"/>
          <w:szCs w:val="24"/>
          <w:lang w:val="en-US" w:eastAsia="da-DK"/>
        </w:rPr>
        <w:br/>
      </w:r>
      <w:r w:rsidRPr="00C06D85">
        <w:rPr>
          <w:rFonts w:ascii="Times New Roman" w:eastAsia="Times New Roman" w:hAnsi="Times New Roman" w:cs="Times New Roman"/>
          <w:color w:val="000000"/>
          <w:sz w:val="24"/>
          <w:szCs w:val="24"/>
          <w:lang w:val="en-GB" w:eastAsia="da-DK"/>
        </w:rPr>
        <w:t> </w:t>
      </w:r>
    </w:p>
    <w:p w:rsidR="00C06D85" w:rsidRPr="00C06D85" w:rsidRDefault="00C06D85" w:rsidP="00C06D85">
      <w:pPr>
        <w:spacing w:after="0" w:line="240" w:lineRule="auto"/>
        <w:jc w:val="both"/>
        <w:rPr>
          <w:rFonts w:ascii="Times New Roman" w:eastAsia="Times New Roman" w:hAnsi="Times New Roman" w:cs="Times New Roman"/>
          <w:sz w:val="24"/>
          <w:szCs w:val="24"/>
          <w:lang w:eastAsia="da-DK"/>
        </w:rPr>
      </w:pPr>
      <w:r w:rsidRPr="00C06D85">
        <w:rPr>
          <w:rFonts w:ascii="Times New Roman" w:eastAsia="Times New Roman" w:hAnsi="Times New Roman" w:cs="Times New Roman"/>
          <w:color w:val="000000"/>
          <w:sz w:val="24"/>
          <w:szCs w:val="24"/>
          <w:lang w:val="en-US" w:eastAsia="da-DK"/>
        </w:rPr>
        <w:t>Dear recipient,</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Calibri" w:eastAsia="Times New Roman" w:hAnsi="Calibri" w:cs="Times New Roman"/>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Times New Roman" w:eastAsia="Times New Roman" w:hAnsi="Times New Roman" w:cs="Times New Roman"/>
          <w:lang w:val="en-GB" w:eastAsia="da-DK"/>
        </w:rPr>
        <w:t xml:space="preserve">Please be informed, that the General Affairs Council at its meeting on 26 June 2012 adopted Conclusions on the Completion of the Review of the EU Strategy for the Baltic Sea Region. The Conclusions are attached for your ease of reference. We regret the delay in transmitting these conclusions, which is due to the </w:t>
      </w:r>
      <w:proofErr w:type="gramStart"/>
      <w:r w:rsidRPr="00C06D85">
        <w:rPr>
          <w:rFonts w:ascii="Times New Roman" w:eastAsia="Times New Roman" w:hAnsi="Times New Roman" w:cs="Times New Roman"/>
          <w:lang w:val="en-GB" w:eastAsia="da-DK"/>
        </w:rPr>
        <w:t>Summer</w:t>
      </w:r>
      <w:proofErr w:type="gramEnd"/>
      <w:r w:rsidRPr="00C06D85">
        <w:rPr>
          <w:rFonts w:ascii="Times New Roman" w:eastAsia="Times New Roman" w:hAnsi="Times New Roman" w:cs="Times New Roman"/>
          <w:lang w:val="en-GB" w:eastAsia="da-DK"/>
        </w:rPr>
        <w:t xml:space="preserve"> vacation.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Times New Roman" w:eastAsia="Times New Roman" w:hAnsi="Times New Roman" w:cs="Times New Roman"/>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Times New Roman" w:eastAsia="Times New Roman" w:hAnsi="Times New Roman" w:cs="Times New Roman"/>
          <w:lang w:val="en-GB" w:eastAsia="da-DK"/>
        </w:rPr>
        <w:t xml:space="preserve">On behalf of the Danish and Finnish Priority Area Coordinators,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Times New Roman" w:eastAsia="Times New Roman" w:hAnsi="Times New Roman" w:cs="Times New Roman"/>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Calibri" w:eastAsia="Times New Roman" w:hAnsi="Calibri" w:cs="Times New Roman"/>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Sincerely yours,</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Calibri" w:eastAsia="Times New Roman" w:hAnsi="Calibri" w:cs="Times New Roman"/>
          <w:color w:val="1F497D"/>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proofErr w:type="spellStart"/>
      <w:r w:rsidRPr="00C06D85">
        <w:rPr>
          <w:rFonts w:ascii="Verdana" w:eastAsia="Times New Roman" w:hAnsi="Verdana" w:cs="Times New Roman"/>
          <w:b/>
          <w:bCs/>
          <w:sz w:val="15"/>
          <w:szCs w:val="15"/>
          <w:lang w:val="en-GB" w:eastAsia="da-DK"/>
        </w:rPr>
        <w:t>Bjarke</w:t>
      </w:r>
      <w:proofErr w:type="spellEnd"/>
      <w:r w:rsidRPr="00C06D85">
        <w:rPr>
          <w:rFonts w:ascii="Verdana" w:eastAsia="Times New Roman" w:hAnsi="Verdana" w:cs="Times New Roman"/>
          <w:b/>
          <w:bCs/>
          <w:sz w:val="15"/>
          <w:szCs w:val="15"/>
          <w:lang w:val="en-GB" w:eastAsia="da-DK"/>
        </w:rPr>
        <w:t xml:space="preserve"> </w:t>
      </w:r>
      <w:proofErr w:type="spellStart"/>
      <w:r w:rsidRPr="00C06D85">
        <w:rPr>
          <w:rFonts w:ascii="Verdana" w:eastAsia="Times New Roman" w:hAnsi="Verdana" w:cs="Times New Roman"/>
          <w:b/>
          <w:bCs/>
          <w:sz w:val="15"/>
          <w:szCs w:val="15"/>
          <w:lang w:val="en-GB" w:eastAsia="da-DK"/>
        </w:rPr>
        <w:t>Wiehe</w:t>
      </w:r>
      <w:proofErr w:type="spellEnd"/>
      <w:r w:rsidRPr="00C06D85">
        <w:rPr>
          <w:rFonts w:ascii="Verdana" w:eastAsia="Times New Roman" w:hAnsi="Verdana" w:cs="Times New Roman"/>
          <w:b/>
          <w:bCs/>
          <w:sz w:val="15"/>
          <w:szCs w:val="15"/>
          <w:lang w:val="en-GB" w:eastAsia="da-DK"/>
        </w:rPr>
        <w:t xml:space="preserve"> </w:t>
      </w:r>
      <w:proofErr w:type="spellStart"/>
      <w:r w:rsidRPr="00C06D85">
        <w:rPr>
          <w:rFonts w:ascii="Verdana" w:eastAsia="Times New Roman" w:hAnsi="Verdana" w:cs="Times New Roman"/>
          <w:b/>
          <w:bCs/>
          <w:sz w:val="15"/>
          <w:szCs w:val="15"/>
          <w:lang w:val="en-GB" w:eastAsia="da-DK"/>
        </w:rPr>
        <w:t>Bøtcher</w:t>
      </w:r>
      <w:proofErr w:type="spellEnd"/>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Chief Adviser</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lede 1" o:spid="_x0000_i1025" type="#_x0000_t75" alt="logo" style="width:72.75pt;height:25.5pt"/>
        </w:pic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b/>
          <w:bCs/>
          <w:sz w:val="15"/>
          <w:szCs w:val="15"/>
          <w:lang w:val="en-GB" w:eastAsia="da-DK"/>
        </w:rPr>
        <w:t>Danish Maritime Authority</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Tel:               +45 32 68 95 97</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val="en-GB" w:eastAsia="da-DK"/>
        </w:rPr>
        <w:t>Mobile:           +45 50 99 84 17</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E-</w:t>
      </w:r>
      <w:proofErr w:type="gramStart"/>
      <w:r w:rsidRPr="00C06D85">
        <w:rPr>
          <w:rFonts w:ascii="Verdana" w:eastAsia="Times New Roman" w:hAnsi="Verdana" w:cs="Times New Roman"/>
          <w:sz w:val="15"/>
          <w:szCs w:val="15"/>
          <w:lang w:eastAsia="da-DK"/>
        </w:rPr>
        <w:t xml:space="preserve">mail:           </w:t>
      </w:r>
      <w:r w:rsidRPr="00C06D85">
        <w:rPr>
          <w:rFonts w:ascii="Verdana" w:eastAsia="Times New Roman" w:hAnsi="Verdana" w:cs="Times New Roman"/>
          <w:sz w:val="15"/>
          <w:szCs w:val="15"/>
          <w:lang w:eastAsia="da-DK"/>
        </w:rPr>
        <w:fldChar w:fldCharType="begin"/>
      </w:r>
      <w:proofErr w:type="gramEnd"/>
      <w:r w:rsidRPr="00C06D85">
        <w:rPr>
          <w:rFonts w:ascii="Verdana" w:eastAsia="Times New Roman" w:hAnsi="Verdana" w:cs="Times New Roman"/>
          <w:sz w:val="15"/>
          <w:szCs w:val="15"/>
          <w:lang w:eastAsia="da-DK"/>
        </w:rPr>
        <w:instrText xml:space="preserve"> HYPERLINK "https://webmail.oem.dk/redir.aspx?C=541f1e198c734012acf79bc71d1c6807&amp;URL=mailto%3abbt%40dma.dk" \t "_blank" </w:instrText>
      </w:r>
      <w:r w:rsidRPr="00C06D85">
        <w:rPr>
          <w:rFonts w:ascii="Verdana" w:eastAsia="Times New Roman" w:hAnsi="Verdana" w:cs="Times New Roman"/>
          <w:sz w:val="15"/>
          <w:szCs w:val="15"/>
          <w:lang w:eastAsia="da-DK"/>
        </w:rPr>
        <w:fldChar w:fldCharType="separate"/>
      </w:r>
      <w:r w:rsidRPr="00C06D85">
        <w:rPr>
          <w:rFonts w:ascii="Verdana" w:eastAsia="Times New Roman" w:hAnsi="Verdana" w:cs="Times New Roman"/>
          <w:color w:val="0000FF"/>
          <w:sz w:val="15"/>
          <w:u w:val="single"/>
          <w:lang w:eastAsia="da-DK"/>
        </w:rPr>
        <w:t>bbt@dma.dk</w:t>
      </w:r>
      <w:r w:rsidRPr="00C06D85">
        <w:rPr>
          <w:rFonts w:ascii="Verdana" w:eastAsia="Times New Roman" w:hAnsi="Verdana" w:cs="Times New Roman"/>
          <w:sz w:val="15"/>
          <w:szCs w:val="15"/>
          <w:lang w:eastAsia="da-DK"/>
        </w:rPr>
        <w:fldChar w:fldCharType="end"/>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Overgaden Oven Vandet 62 B</w:t>
      </w:r>
    </w:p>
    <w:p w:rsidR="00C06D85" w:rsidRPr="00C06D85" w:rsidRDefault="00C06D85" w:rsidP="00C06D85">
      <w:pPr>
        <w:spacing w:after="0" w:line="240" w:lineRule="auto"/>
        <w:rPr>
          <w:rFonts w:ascii="Calibri" w:eastAsia="Times New Roman" w:hAnsi="Calibri" w:cs="Times New Roman"/>
          <w:lang w:eastAsia="da-DK"/>
        </w:rPr>
      </w:pPr>
      <w:proofErr w:type="spellStart"/>
      <w:r w:rsidRPr="00C06D85">
        <w:rPr>
          <w:rFonts w:ascii="Verdana" w:eastAsia="Times New Roman" w:hAnsi="Verdana" w:cs="Times New Roman"/>
          <w:sz w:val="15"/>
          <w:szCs w:val="15"/>
          <w:lang w:eastAsia="da-DK"/>
        </w:rPr>
        <w:t>Box</w:t>
      </w:r>
      <w:proofErr w:type="spellEnd"/>
      <w:r w:rsidRPr="00C06D85">
        <w:rPr>
          <w:rFonts w:ascii="Verdana" w:eastAsia="Times New Roman" w:hAnsi="Verdana" w:cs="Times New Roman"/>
          <w:sz w:val="15"/>
          <w:szCs w:val="15"/>
          <w:lang w:eastAsia="da-DK"/>
        </w:rPr>
        <w:t xml:space="preserve"> 1919</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DK 1023 Copenhagen K</w:t>
      </w:r>
      <w:r w:rsidRPr="00C06D85">
        <w:rPr>
          <w:rFonts w:ascii="Verdana" w:eastAsia="Times New Roman" w:hAnsi="Verdana" w:cs="Times New Roman"/>
          <w:sz w:val="15"/>
          <w:szCs w:val="15"/>
          <w:lang w:eastAsia="da-DK"/>
        </w:rPr>
        <w:br/>
        <w:t>Denmark</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 </w:t>
      </w:r>
    </w:p>
    <w:p w:rsidR="00C06D85" w:rsidRPr="00C06D85" w:rsidRDefault="00C06D85" w:rsidP="00C06D85">
      <w:pPr>
        <w:spacing w:after="0" w:line="240" w:lineRule="auto"/>
        <w:rPr>
          <w:rFonts w:ascii="Calibri" w:eastAsia="Times New Roman" w:hAnsi="Calibri" w:cs="Times New Roman"/>
          <w:lang w:eastAsia="da-DK"/>
        </w:rPr>
      </w:pPr>
      <w:r w:rsidRPr="00C06D85">
        <w:rPr>
          <w:rFonts w:ascii="Verdana" w:eastAsia="Times New Roman" w:hAnsi="Verdana" w:cs="Times New Roman"/>
          <w:sz w:val="15"/>
          <w:szCs w:val="15"/>
          <w:lang w:eastAsia="da-DK"/>
        </w:rPr>
        <w:t>Tel.:                +45 32 68 95 00</w:t>
      </w:r>
    </w:p>
    <w:p w:rsidR="00C06D85" w:rsidRPr="00C06D85" w:rsidRDefault="00C06D85" w:rsidP="00C06D85">
      <w:pPr>
        <w:spacing w:after="0" w:line="240" w:lineRule="auto"/>
        <w:rPr>
          <w:rFonts w:ascii="Calibri" w:eastAsia="Times New Roman" w:hAnsi="Calibri" w:cs="Times New Roman"/>
          <w:lang w:eastAsia="da-DK"/>
        </w:rPr>
      </w:pPr>
      <w:proofErr w:type="gramStart"/>
      <w:r w:rsidRPr="00C06D85">
        <w:rPr>
          <w:rFonts w:ascii="Verdana" w:eastAsia="Times New Roman" w:hAnsi="Verdana" w:cs="Times New Roman"/>
          <w:sz w:val="15"/>
          <w:szCs w:val="15"/>
          <w:lang w:eastAsia="da-DK"/>
        </w:rPr>
        <w:t>Fax:                +45</w:t>
      </w:r>
      <w:proofErr w:type="gramEnd"/>
      <w:r w:rsidRPr="00C06D85">
        <w:rPr>
          <w:rFonts w:ascii="Verdana" w:eastAsia="Times New Roman" w:hAnsi="Verdana" w:cs="Times New Roman"/>
          <w:sz w:val="15"/>
          <w:szCs w:val="15"/>
          <w:lang w:eastAsia="da-DK"/>
        </w:rPr>
        <w:t xml:space="preserve"> 32 57 43 41</w:t>
      </w:r>
    </w:p>
    <w:p w:rsidR="00C06D85" w:rsidRPr="00C06D85" w:rsidRDefault="00C06D85" w:rsidP="00C06D85">
      <w:pPr>
        <w:spacing w:after="0" w:line="240" w:lineRule="auto"/>
        <w:rPr>
          <w:rFonts w:ascii="Calibri" w:eastAsia="Times New Roman" w:hAnsi="Calibri" w:cs="Times New Roman"/>
          <w:lang w:eastAsia="da-DK"/>
        </w:rPr>
      </w:pPr>
      <w:proofErr w:type="gramStart"/>
      <w:r w:rsidRPr="00C06D85">
        <w:rPr>
          <w:rFonts w:ascii="Verdana" w:eastAsia="Times New Roman" w:hAnsi="Verdana" w:cs="Times New Roman"/>
          <w:sz w:val="15"/>
          <w:szCs w:val="15"/>
          <w:lang w:eastAsia="da-DK"/>
        </w:rPr>
        <w:t xml:space="preserve">Web:               </w:t>
      </w:r>
      <w:r w:rsidRPr="00C06D85">
        <w:rPr>
          <w:rFonts w:ascii="Verdana" w:eastAsia="Times New Roman" w:hAnsi="Verdana" w:cs="Times New Roman"/>
          <w:sz w:val="15"/>
          <w:szCs w:val="15"/>
          <w:lang w:eastAsia="da-DK"/>
        </w:rPr>
        <w:fldChar w:fldCharType="begin"/>
      </w:r>
      <w:proofErr w:type="gramEnd"/>
      <w:r w:rsidRPr="00C06D85">
        <w:rPr>
          <w:rFonts w:ascii="Verdana" w:eastAsia="Times New Roman" w:hAnsi="Verdana" w:cs="Times New Roman"/>
          <w:sz w:val="15"/>
          <w:szCs w:val="15"/>
          <w:lang w:eastAsia="da-DK"/>
        </w:rPr>
        <w:instrText xml:space="preserve"> HYPERLINK "https://webmail.oem.dk/redir.aspx?C=541f1e198c734012acf79bc71d1c6807&amp;URL=http%3a%2f%2fwww.sofartsstyrelsen.dk%2f" \t "_blank" </w:instrText>
      </w:r>
      <w:r w:rsidRPr="00C06D85">
        <w:rPr>
          <w:rFonts w:ascii="Verdana" w:eastAsia="Times New Roman" w:hAnsi="Verdana" w:cs="Times New Roman"/>
          <w:sz w:val="15"/>
          <w:szCs w:val="15"/>
          <w:lang w:eastAsia="da-DK"/>
        </w:rPr>
        <w:fldChar w:fldCharType="separate"/>
      </w:r>
      <w:r w:rsidRPr="00C06D85">
        <w:rPr>
          <w:rFonts w:ascii="Verdana" w:eastAsia="Times New Roman" w:hAnsi="Verdana" w:cs="Times New Roman"/>
          <w:color w:val="0000FF"/>
          <w:sz w:val="15"/>
          <w:u w:val="single"/>
          <w:lang w:eastAsia="da-DK"/>
        </w:rPr>
        <w:t>www.dma.dk</w:t>
      </w:r>
      <w:r w:rsidRPr="00C06D85">
        <w:rPr>
          <w:rFonts w:ascii="Verdana" w:eastAsia="Times New Roman" w:hAnsi="Verdana" w:cs="Times New Roman"/>
          <w:sz w:val="15"/>
          <w:szCs w:val="15"/>
          <w:lang w:eastAsia="da-DK"/>
        </w:rPr>
        <w:fldChar w:fldCharType="end"/>
      </w:r>
    </w:p>
    <w:p w:rsidR="00C06D85" w:rsidRPr="00C06D85" w:rsidRDefault="00C06D85" w:rsidP="00C06D85">
      <w:pPr>
        <w:spacing w:after="0" w:line="240" w:lineRule="auto"/>
        <w:rPr>
          <w:rFonts w:ascii="Calibri" w:eastAsia="Times New Roman" w:hAnsi="Calibri" w:cs="Times New Roman"/>
          <w:lang w:eastAsia="da-DK"/>
        </w:rPr>
      </w:pPr>
      <w:r w:rsidRPr="00C06D85">
        <w:rPr>
          <w:rFonts w:ascii="Calibri" w:eastAsia="Times New Roman" w:hAnsi="Calibri" w:cs="Times New Roman"/>
          <w:lang w:eastAsia="da-DK"/>
        </w:rPr>
        <w:t> </w:t>
      </w:r>
    </w:p>
    <w:p w:rsidR="00227DC2" w:rsidRDefault="00227DC2"/>
    <w:sectPr w:rsidR="00227DC2" w:rsidSect="00227DC2">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C06D85"/>
    <w:rsid w:val="00227DC2"/>
    <w:rsid w:val="008A708D"/>
    <w:rsid w:val="00A329E3"/>
    <w:rsid w:val="00C06D85"/>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C2"/>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C06D85"/>
    <w:rPr>
      <w:color w:val="0000FF"/>
      <w:u w:val="single"/>
    </w:rPr>
  </w:style>
  <w:style w:type="paragraph" w:styleId="NormalWeb">
    <w:name w:val="Normal (Web)"/>
    <w:basedOn w:val="Normal"/>
    <w:uiPriority w:val="99"/>
    <w:semiHidden/>
    <w:unhideWhenUsed/>
    <w:rsid w:val="00C06D85"/>
    <w:pPr>
      <w:spacing w:after="0" w:line="240" w:lineRule="auto"/>
    </w:pPr>
    <w:rPr>
      <w:rFonts w:ascii="Times New Roman" w:eastAsia="Times New Roman" w:hAnsi="Times New Roman" w:cs="Times New Roman"/>
      <w:sz w:val="24"/>
      <w:szCs w:val="24"/>
      <w:lang w:eastAsia="da-DK"/>
    </w:rPr>
  </w:style>
</w:styles>
</file>

<file path=word/webSettings.xml><?xml version="1.0" encoding="utf-8"?>
<w:webSettings xmlns:r="http://schemas.openxmlformats.org/officeDocument/2006/relationships" xmlns:w="http://schemas.openxmlformats.org/wordprocessingml/2006/main">
  <w:divs>
    <w:div w:id="1868903421">
      <w:bodyDiv w:val="1"/>
      <w:marLeft w:val="0"/>
      <w:marRight w:val="0"/>
      <w:marTop w:val="0"/>
      <w:marBottom w:val="0"/>
      <w:divBdr>
        <w:top w:val="none" w:sz="0" w:space="0" w:color="auto"/>
        <w:left w:val="none" w:sz="0" w:space="0" w:color="auto"/>
        <w:bottom w:val="none" w:sz="0" w:space="0" w:color="auto"/>
        <w:right w:val="none" w:sz="0" w:space="0" w:color="auto"/>
      </w:divBdr>
      <w:divsChild>
        <w:div w:id="1885406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1283</Characters>
  <Application>Microsoft Office Word</Application>
  <DocSecurity>0</DocSecurity>
  <Lines>10</Lines>
  <Paragraphs>2</Paragraphs>
  <ScaleCrop>false</ScaleCrop>
  <Company>Søfartsstyrelsen</Company>
  <LinksUpToDate>false</LinksUpToDate>
  <CharactersWithSpaces>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mbr-sfs</dc:creator>
  <cp:keywords/>
  <dc:description/>
  <cp:lastModifiedBy>mbr-sfs</cp:lastModifiedBy>
  <cp:revision>1</cp:revision>
  <dcterms:created xsi:type="dcterms:W3CDTF">2012-08-15T12:47:00Z</dcterms:created>
  <dcterms:modified xsi:type="dcterms:W3CDTF">2012-08-15T12:48:00Z</dcterms:modified>
</cp:coreProperties>
</file>